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r>
        <w:rPr>
          <w:rFonts w:ascii="Times New Roman" w:eastAsia="Times New Roman" w:hAnsi="Times New Roman" w:cs="Times New Roman"/>
          <w:spacing w:val="-5"/>
          <w:sz w:val="28"/>
          <w:szCs w:val="28"/>
          <w:lang w:eastAsia="ru-RU"/>
        </w:rPr>
        <w:t xml:space="preserve">  </w:t>
      </w: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2F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textAlignment w:val="baseline"/>
        <w:rPr>
          <w:rFonts w:ascii="Times New Roman" w:eastAsia="Times New Roman" w:hAnsi="Times New Roman" w:cs="Times New Roman"/>
          <w:spacing w:val="-5"/>
          <w:sz w:val="28"/>
          <w:szCs w:val="28"/>
          <w:lang w:eastAsia="ru-RU"/>
        </w:rPr>
      </w:pPr>
      <w:r>
        <w:rPr>
          <w:rFonts w:ascii="Times New Roman" w:eastAsia="Times New Roman" w:hAnsi="Times New Roman" w:cs="Times New Roman"/>
          <w:spacing w:val="-5"/>
          <w:sz w:val="28"/>
          <w:szCs w:val="28"/>
          <w:lang w:eastAsia="ru-RU"/>
        </w:rPr>
        <w:t xml:space="preserve">Тема выступления: </w:t>
      </w:r>
    </w:p>
    <w:p w:rsidR="002F1970" w:rsidRDefault="002F1970" w:rsidP="002F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textAlignment w:val="baseline"/>
        <w:rPr>
          <w:rFonts w:ascii="Times New Roman" w:eastAsia="Times New Roman" w:hAnsi="Times New Roman" w:cs="Times New Roman"/>
          <w:spacing w:val="-5"/>
          <w:sz w:val="28"/>
          <w:szCs w:val="28"/>
          <w:lang w:eastAsia="ru-RU"/>
        </w:rPr>
      </w:pPr>
      <w:r w:rsidRPr="002F1970">
        <w:rPr>
          <w:rFonts w:ascii="Times New Roman" w:eastAsia="Times New Roman" w:hAnsi="Times New Roman" w:cs="Times New Roman"/>
          <w:spacing w:val="-5"/>
          <w:sz w:val="28"/>
          <w:szCs w:val="28"/>
          <w:lang w:eastAsia="ru-RU"/>
        </w:rPr>
        <w:t>Организация повторения Части  1</w:t>
      </w:r>
      <w:r>
        <w:rPr>
          <w:rFonts w:ascii="Times New Roman" w:eastAsia="Times New Roman" w:hAnsi="Times New Roman" w:cs="Times New Roman"/>
          <w:spacing w:val="-5"/>
          <w:sz w:val="28"/>
          <w:szCs w:val="28"/>
          <w:lang w:eastAsia="ru-RU"/>
        </w:rPr>
        <w:t xml:space="preserve"> ЕГЭ по русскому языку</w:t>
      </w:r>
      <w:r w:rsidRPr="002F1970">
        <w:rPr>
          <w:rFonts w:ascii="Times New Roman" w:eastAsia="Times New Roman" w:hAnsi="Times New Roman" w:cs="Times New Roman"/>
          <w:spacing w:val="-5"/>
          <w:sz w:val="28"/>
          <w:szCs w:val="28"/>
          <w:lang w:eastAsia="ru-RU"/>
        </w:rPr>
        <w:t>: от теории к практике.</w:t>
      </w: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2F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right"/>
        <w:textAlignment w:val="baseline"/>
        <w:rPr>
          <w:rFonts w:ascii="Times New Roman" w:eastAsia="Times New Roman" w:hAnsi="Times New Roman" w:cs="Times New Roman"/>
          <w:spacing w:val="-5"/>
          <w:sz w:val="28"/>
          <w:szCs w:val="28"/>
          <w:lang w:eastAsia="ru-RU"/>
        </w:rPr>
      </w:pPr>
      <w:proofErr w:type="spellStart"/>
      <w:r w:rsidRPr="002F1970">
        <w:rPr>
          <w:rFonts w:ascii="Times New Roman" w:eastAsia="Times New Roman" w:hAnsi="Times New Roman" w:cs="Times New Roman"/>
          <w:spacing w:val="-5"/>
          <w:sz w:val="28"/>
          <w:szCs w:val="28"/>
          <w:lang w:eastAsia="ru-RU"/>
        </w:rPr>
        <w:t>Хайрова</w:t>
      </w:r>
      <w:proofErr w:type="spellEnd"/>
      <w:r w:rsidRPr="002F1970">
        <w:rPr>
          <w:rFonts w:ascii="Times New Roman" w:eastAsia="Times New Roman" w:hAnsi="Times New Roman" w:cs="Times New Roman"/>
          <w:spacing w:val="-5"/>
          <w:sz w:val="28"/>
          <w:szCs w:val="28"/>
          <w:lang w:eastAsia="ru-RU"/>
        </w:rPr>
        <w:t xml:space="preserve"> Е.В., </w:t>
      </w:r>
    </w:p>
    <w:p w:rsidR="002F1970" w:rsidRPr="002F1970" w:rsidRDefault="002F1970" w:rsidP="002F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right"/>
        <w:textAlignment w:val="baseline"/>
        <w:rPr>
          <w:rFonts w:ascii="Times New Roman" w:eastAsia="Times New Roman" w:hAnsi="Times New Roman" w:cs="Times New Roman"/>
          <w:spacing w:val="-5"/>
          <w:sz w:val="28"/>
          <w:szCs w:val="28"/>
          <w:lang w:eastAsia="ru-RU"/>
        </w:rPr>
      </w:pPr>
      <w:r w:rsidRPr="002F1970">
        <w:rPr>
          <w:rFonts w:ascii="Times New Roman" w:eastAsia="Times New Roman" w:hAnsi="Times New Roman" w:cs="Times New Roman"/>
          <w:spacing w:val="-5"/>
          <w:sz w:val="28"/>
          <w:szCs w:val="28"/>
          <w:lang w:eastAsia="ru-RU"/>
        </w:rPr>
        <w:t xml:space="preserve">учитель русского языка и литературы </w:t>
      </w:r>
    </w:p>
    <w:p w:rsidR="002F1970" w:rsidRPr="002F1970" w:rsidRDefault="002F1970" w:rsidP="002F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right"/>
        <w:textAlignment w:val="baseline"/>
        <w:rPr>
          <w:rFonts w:ascii="Times New Roman" w:eastAsia="Times New Roman" w:hAnsi="Times New Roman" w:cs="Times New Roman"/>
          <w:spacing w:val="-5"/>
          <w:sz w:val="28"/>
          <w:szCs w:val="28"/>
          <w:lang w:eastAsia="ru-RU"/>
        </w:rPr>
      </w:pPr>
      <w:r w:rsidRPr="002F1970">
        <w:rPr>
          <w:rFonts w:ascii="Times New Roman" w:eastAsia="Times New Roman" w:hAnsi="Times New Roman" w:cs="Times New Roman"/>
          <w:spacing w:val="-5"/>
          <w:sz w:val="28"/>
          <w:szCs w:val="28"/>
          <w:lang w:eastAsia="ru-RU"/>
        </w:rPr>
        <w:t xml:space="preserve">МОАУ «СОШ №1 г.Соль-Илецка» </w:t>
      </w: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2F1970" w:rsidRDefault="002F1970" w:rsidP="002F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textAlignment w:val="baseline"/>
        <w:rPr>
          <w:rFonts w:ascii="Times New Roman" w:eastAsia="Times New Roman" w:hAnsi="Times New Roman" w:cs="Times New Roman"/>
          <w:spacing w:val="-5"/>
          <w:sz w:val="28"/>
          <w:szCs w:val="28"/>
          <w:lang w:eastAsia="ru-RU"/>
        </w:rPr>
      </w:pPr>
      <w:proofErr w:type="spellStart"/>
      <w:r>
        <w:rPr>
          <w:rFonts w:ascii="Times New Roman" w:eastAsia="Times New Roman" w:hAnsi="Times New Roman" w:cs="Times New Roman"/>
          <w:spacing w:val="-5"/>
          <w:sz w:val="28"/>
          <w:szCs w:val="28"/>
          <w:lang w:eastAsia="ru-RU"/>
        </w:rPr>
        <w:t>Соль-Илецкий</w:t>
      </w:r>
      <w:proofErr w:type="spellEnd"/>
      <w:r>
        <w:rPr>
          <w:rFonts w:ascii="Times New Roman" w:eastAsia="Times New Roman" w:hAnsi="Times New Roman" w:cs="Times New Roman"/>
          <w:spacing w:val="-5"/>
          <w:sz w:val="28"/>
          <w:szCs w:val="28"/>
          <w:lang w:eastAsia="ru-RU"/>
        </w:rPr>
        <w:t xml:space="preserve"> м.о., 2026</w:t>
      </w: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r w:rsidRPr="007469CB">
        <w:rPr>
          <w:rFonts w:ascii="Times New Roman" w:eastAsia="Times New Roman" w:hAnsi="Times New Roman" w:cs="Times New Roman"/>
          <w:spacing w:val="-5"/>
          <w:sz w:val="28"/>
          <w:szCs w:val="28"/>
          <w:lang w:eastAsia="ru-RU"/>
        </w:rPr>
        <w:lastRenderedPageBreak/>
        <w:t>Добрый день, уважаемые коллеги!</w:t>
      </w:r>
    </w:p>
    <w:p w:rsidR="006F626E" w:rsidRPr="006F626E"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6F626E"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r w:rsidRPr="007469CB">
        <w:rPr>
          <w:rFonts w:ascii="Times New Roman" w:eastAsia="Times New Roman" w:hAnsi="Times New Roman" w:cs="Times New Roman"/>
          <w:spacing w:val="-5"/>
          <w:sz w:val="28"/>
          <w:szCs w:val="28"/>
          <w:lang w:eastAsia="ru-RU"/>
        </w:rPr>
        <w:t xml:space="preserve">Меня зовут </w:t>
      </w:r>
      <w:proofErr w:type="spellStart"/>
      <w:r w:rsidRPr="007469CB">
        <w:rPr>
          <w:rFonts w:ascii="Times New Roman" w:eastAsia="Times New Roman" w:hAnsi="Times New Roman" w:cs="Times New Roman"/>
          <w:spacing w:val="-5"/>
          <w:sz w:val="28"/>
          <w:szCs w:val="28"/>
          <w:lang w:eastAsia="ru-RU"/>
        </w:rPr>
        <w:t>Хайрова</w:t>
      </w:r>
      <w:proofErr w:type="spellEnd"/>
      <w:r w:rsidRPr="007469CB">
        <w:rPr>
          <w:rFonts w:ascii="Times New Roman" w:eastAsia="Times New Roman" w:hAnsi="Times New Roman" w:cs="Times New Roman"/>
          <w:spacing w:val="-5"/>
          <w:sz w:val="28"/>
          <w:szCs w:val="28"/>
          <w:lang w:eastAsia="ru-RU"/>
        </w:rPr>
        <w:t xml:space="preserve"> Екатерина Владимировна, я учитель русского языка и литературы высшей категории школы № 1 г.Соль-Илецка. Педагогический стаж- 15 лет. За плечами </w:t>
      </w:r>
      <w:r w:rsidR="007469CB">
        <w:rPr>
          <w:rFonts w:ascii="Times New Roman" w:eastAsia="Times New Roman" w:hAnsi="Times New Roman" w:cs="Times New Roman"/>
          <w:spacing w:val="-5"/>
          <w:sz w:val="28"/>
          <w:szCs w:val="28"/>
          <w:lang w:eastAsia="ru-RU"/>
        </w:rPr>
        <w:t>7 выпусков ЕГЭ,</w:t>
      </w:r>
      <w:r w:rsidRPr="007469CB">
        <w:rPr>
          <w:rFonts w:ascii="Times New Roman" w:eastAsia="Times New Roman" w:hAnsi="Times New Roman" w:cs="Times New Roman"/>
          <w:spacing w:val="-5"/>
          <w:sz w:val="28"/>
          <w:szCs w:val="28"/>
          <w:lang w:eastAsia="ru-RU"/>
        </w:rPr>
        <w:t xml:space="preserve"> на данный момент преподаю в 10 и 11 классах, поэтому число моих выпускников продолжает расти. Сегодня я поделюсь своим опытом решения одной из важнейших проблем подготовки выпускников к единому государ</w:t>
      </w:r>
      <w:r w:rsidR="001E68FC" w:rsidRPr="007469CB">
        <w:rPr>
          <w:rFonts w:ascii="Times New Roman" w:eastAsia="Times New Roman" w:hAnsi="Times New Roman" w:cs="Times New Roman"/>
          <w:spacing w:val="-5"/>
          <w:sz w:val="28"/>
          <w:szCs w:val="28"/>
          <w:lang w:eastAsia="ru-RU"/>
        </w:rPr>
        <w:t>ственному экзамену — организации</w:t>
      </w:r>
      <w:r w:rsidRPr="007469CB">
        <w:rPr>
          <w:rFonts w:ascii="Times New Roman" w:eastAsia="Times New Roman" w:hAnsi="Times New Roman" w:cs="Times New Roman"/>
          <w:spacing w:val="-5"/>
          <w:sz w:val="28"/>
          <w:szCs w:val="28"/>
          <w:lang w:eastAsia="ru-RU"/>
        </w:rPr>
        <w:t xml:space="preserve"> эффективного повторения первой части экзаменационной работы по русскому языку. Именно первая часть является фундаментальной основой успешного прохождения всего испытания, поскольку именно там проверяются базовые знания и умения учеников.</w:t>
      </w:r>
    </w:p>
    <w:p w:rsidR="007469CB" w:rsidRPr="007469CB" w:rsidRDefault="007469CB"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6F626E"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Часть 1 содержит 26 заданий с кратким ответом. Подавляющее большинство этих заданий по известным причинам (сдают экзамен в обязательном порядке все выпускники 11 класса, за исключением тех категорий, для которых предусмотрен государственный выпускной экзамен) относится к заданиям базового уровня. И только три задания: 3 (Функциональная стилистика. Культура речи), 21 (Пунктуационный анализ предложения) и 22 (Основные изобразительно-выразительные средства русского языка) – представляют собой задания повышенного уровня.</w:t>
      </w:r>
    </w:p>
    <w:p w:rsidR="007469CB" w:rsidRPr="006F626E" w:rsidRDefault="007469CB"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eastAsia="Times New Roman" w:hAnsi="Times New Roman" w:cs="Times New Roman"/>
          <w:b/>
          <w:bCs/>
          <w:color w:val="222222"/>
          <w:spacing w:val="-5"/>
          <w:sz w:val="28"/>
          <w:szCs w:val="28"/>
          <w:lang w:eastAsia="ru-RU"/>
        </w:rPr>
        <w:t>О</w:t>
      </w:r>
      <w:r w:rsidRPr="007469CB">
        <w:rPr>
          <w:rFonts w:ascii="Times New Roman" w:eastAsia="Times New Roman" w:hAnsi="Times New Roman" w:cs="Times New Roman"/>
          <w:spacing w:val="-5"/>
          <w:sz w:val="28"/>
          <w:szCs w:val="28"/>
          <w:lang w:eastAsia="ru-RU"/>
        </w:rPr>
        <w:t xml:space="preserve">днако статистика показывает, что даже такие задания становятся препятствием для многих учащихся. </w:t>
      </w:r>
      <w:r w:rsidRPr="007469CB">
        <w:rPr>
          <w:rFonts w:ascii="Times New Roman" w:hAnsi="Times New Roman" w:cs="Times New Roman"/>
          <w:sz w:val="28"/>
          <w:szCs w:val="28"/>
        </w:rPr>
        <w:t xml:space="preserve">Перейдем к анализу выполнения конкретных заданий экзаменационной работы. </w:t>
      </w: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Согласно статистике результатов</w:t>
      </w:r>
      <w:r w:rsidR="007214EC" w:rsidRPr="007469CB">
        <w:rPr>
          <w:rFonts w:ascii="Times New Roman" w:hAnsi="Times New Roman" w:cs="Times New Roman"/>
          <w:sz w:val="28"/>
          <w:szCs w:val="28"/>
        </w:rPr>
        <w:t xml:space="preserve">, взятых из </w:t>
      </w:r>
      <w:r w:rsidR="001E68FC" w:rsidRPr="007469CB">
        <w:rPr>
          <w:rFonts w:ascii="Times New Roman" w:hAnsi="Times New Roman" w:cs="Times New Roman"/>
          <w:sz w:val="28"/>
          <w:szCs w:val="28"/>
        </w:rPr>
        <w:t>МЕТОДИЧЕСКИХ</w:t>
      </w:r>
      <w:r w:rsidR="007214EC" w:rsidRPr="007469CB">
        <w:rPr>
          <w:rFonts w:ascii="Times New Roman" w:hAnsi="Times New Roman" w:cs="Times New Roman"/>
          <w:sz w:val="28"/>
          <w:szCs w:val="28"/>
        </w:rPr>
        <w:t xml:space="preserve"> РЕКОМЕНДА</w:t>
      </w:r>
      <w:r w:rsidR="001E68FC" w:rsidRPr="007469CB">
        <w:rPr>
          <w:rFonts w:ascii="Times New Roman" w:hAnsi="Times New Roman" w:cs="Times New Roman"/>
          <w:sz w:val="28"/>
          <w:szCs w:val="28"/>
        </w:rPr>
        <w:t>ЦИИ для учителей, подготовленных</w:t>
      </w:r>
      <w:r w:rsidR="007214EC" w:rsidRPr="007469CB">
        <w:rPr>
          <w:rFonts w:ascii="Times New Roman" w:hAnsi="Times New Roman" w:cs="Times New Roman"/>
          <w:sz w:val="28"/>
          <w:szCs w:val="28"/>
        </w:rPr>
        <w:t xml:space="preserve"> на основе анализа типичных ошибок участников ЕГЭ 2025 года</w:t>
      </w:r>
      <w:r w:rsidR="001E68FC" w:rsidRPr="007469CB">
        <w:rPr>
          <w:rFonts w:ascii="Times New Roman" w:hAnsi="Times New Roman" w:cs="Times New Roman"/>
          <w:sz w:val="28"/>
          <w:szCs w:val="28"/>
        </w:rPr>
        <w:t>,</w:t>
      </w:r>
      <w:r w:rsidRPr="007469CB">
        <w:rPr>
          <w:rFonts w:ascii="Times New Roman" w:hAnsi="Times New Roman" w:cs="Times New Roman"/>
          <w:sz w:val="28"/>
          <w:szCs w:val="28"/>
        </w:rPr>
        <w:t xml:space="preserve"> выделим задания с наименьшими процентами выполнения (50 % или менее – для заданий базового уровня сложности; 40 % или менее – для заданий повышенного уровня сложности): </w:t>
      </w: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 задание 3 (Функциональная стилистика. Культура речи) повышенного уровня сложности; средний процент выполнения – 31; </w:t>
      </w: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lastRenderedPageBreak/>
        <w:t xml:space="preserve">− задание 10 (Употребление </w:t>
      </w:r>
      <w:proofErr w:type="spellStart"/>
      <w:r w:rsidRPr="007469CB">
        <w:rPr>
          <w:rFonts w:ascii="Times New Roman" w:hAnsi="Times New Roman" w:cs="Times New Roman"/>
          <w:sz w:val="28"/>
          <w:szCs w:val="28"/>
        </w:rPr>
        <w:t>ъ</w:t>
      </w:r>
      <w:proofErr w:type="spellEnd"/>
      <w:r w:rsidRPr="007469CB">
        <w:rPr>
          <w:rFonts w:ascii="Times New Roman" w:hAnsi="Times New Roman" w:cs="Times New Roman"/>
          <w:sz w:val="28"/>
          <w:szCs w:val="28"/>
        </w:rPr>
        <w:t xml:space="preserve"> и </w:t>
      </w:r>
      <w:proofErr w:type="spellStart"/>
      <w:r w:rsidRPr="007469CB">
        <w:rPr>
          <w:rFonts w:ascii="Times New Roman" w:hAnsi="Times New Roman" w:cs="Times New Roman"/>
          <w:sz w:val="28"/>
          <w:szCs w:val="28"/>
        </w:rPr>
        <w:t>ь</w:t>
      </w:r>
      <w:proofErr w:type="spellEnd"/>
      <w:r w:rsidRPr="007469CB">
        <w:rPr>
          <w:rFonts w:ascii="Times New Roman" w:hAnsi="Times New Roman" w:cs="Times New Roman"/>
          <w:sz w:val="28"/>
          <w:szCs w:val="28"/>
        </w:rPr>
        <w:t xml:space="preserve"> (в том числе разделительных). Правописание приставок. Буквы </w:t>
      </w:r>
      <w:proofErr w:type="spellStart"/>
      <w:r w:rsidRPr="007469CB">
        <w:rPr>
          <w:rFonts w:ascii="Times New Roman" w:hAnsi="Times New Roman" w:cs="Times New Roman"/>
          <w:sz w:val="28"/>
          <w:szCs w:val="28"/>
        </w:rPr>
        <w:t>ы</w:t>
      </w:r>
      <w:proofErr w:type="spellEnd"/>
      <w:r w:rsidRPr="007469CB">
        <w:rPr>
          <w:rFonts w:ascii="Times New Roman" w:hAnsi="Times New Roman" w:cs="Times New Roman"/>
          <w:sz w:val="28"/>
          <w:szCs w:val="28"/>
        </w:rPr>
        <w:t xml:space="preserve"> – и после приставок) базового уровня сложности; средний процент выполнения – 47; </w:t>
      </w: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 задание 11 (Правописание суффиксов (кроме суффиксов причастий, деепричастий)) базового уровня сложности; средний процент выполнения – 47; </w:t>
      </w: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 задание 12 (Правописание личных окончаний глаголов и суффиксов причастий, деепричастий) базового уровня сложности; средний процент выполнения – 41; </w:t>
      </w: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 задание 13 (Правописание не и ни) базового уровня сложности; средний процент выполнения – 46; </w:t>
      </w: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 задание 14 (Слитное, дефисное и раздельное написание слов разных частей речи) базового уровня сложности; средний процент выполнения – 40; </w:t>
      </w: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 задание 18 (Знаки препинания в предложениях с вводными конструкциями, обращениями, междометиями) базового уровня сложности; средний процент выполнения – 41; </w:t>
      </w: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 задание 21 (Пунктуационный анализ предложения) повышенного уровня сложности; средний процент выполнения – 40; </w:t>
      </w: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 задание 24 (Информативность текста. Виды информации в тексте) базового уровня сложности; средний процент выполнения – 44; </w:t>
      </w: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задание 25 (Логико-смысловые отношения между предложениями в тексте) базового уровня сложности; средний процент выполнения – 50</w:t>
      </w:r>
    </w:p>
    <w:p w:rsidR="007214EC" w:rsidRPr="007469CB" w:rsidRDefault="007214EC"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Это 38% </w:t>
      </w: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r w:rsidRPr="007469CB">
        <w:rPr>
          <w:rFonts w:ascii="Times New Roman" w:eastAsia="Times New Roman" w:hAnsi="Times New Roman" w:cs="Times New Roman"/>
          <w:spacing w:val="-5"/>
          <w:sz w:val="28"/>
          <w:szCs w:val="28"/>
          <w:lang w:eastAsia="ru-RU"/>
        </w:rPr>
        <w:t>Основные причины ошибок связаны либо с недостаточной теоретической подготовкой, либо с неправильной стратегией решения заданий. Повторение материала позволяет устранить пробелы в знаниях и выработать эффективные подходы к выполнению заданий.</w:t>
      </w:r>
    </w:p>
    <w:p w:rsidR="001E68FC" w:rsidRPr="007469CB" w:rsidRDefault="001E68FC"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1E68FC" w:rsidRPr="007469CB" w:rsidRDefault="001E68FC"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eastAsia="Times New Roman" w:hAnsi="Times New Roman" w:cs="Times New Roman"/>
          <w:spacing w:val="-5"/>
          <w:sz w:val="28"/>
          <w:szCs w:val="28"/>
          <w:lang w:eastAsia="ru-RU"/>
        </w:rPr>
        <w:t xml:space="preserve">Для того чтобы подготовка к Части 1 была действительно эффективной, ее необходимо осуществлять системно. </w:t>
      </w:r>
      <w:r w:rsidR="00F14EB3" w:rsidRPr="007469CB">
        <w:rPr>
          <w:rFonts w:ascii="Times New Roman" w:eastAsia="Times New Roman" w:hAnsi="Times New Roman" w:cs="Times New Roman"/>
          <w:spacing w:val="-5"/>
          <w:sz w:val="28"/>
          <w:szCs w:val="28"/>
          <w:lang w:eastAsia="ru-RU"/>
        </w:rPr>
        <w:t xml:space="preserve"> </w:t>
      </w:r>
      <w:r w:rsidRPr="007469CB">
        <w:rPr>
          <w:rFonts w:ascii="Times New Roman" w:eastAsia="Times New Roman" w:hAnsi="Times New Roman" w:cs="Times New Roman"/>
          <w:spacing w:val="-5"/>
          <w:sz w:val="28"/>
          <w:szCs w:val="28"/>
          <w:lang w:eastAsia="ru-RU"/>
        </w:rPr>
        <w:t>Я начинаю работ</w:t>
      </w:r>
      <w:r w:rsidR="00F14EB3" w:rsidRPr="007469CB">
        <w:rPr>
          <w:rFonts w:ascii="Times New Roman" w:eastAsia="Times New Roman" w:hAnsi="Times New Roman" w:cs="Times New Roman"/>
          <w:spacing w:val="-5"/>
          <w:sz w:val="28"/>
          <w:szCs w:val="28"/>
          <w:lang w:eastAsia="ru-RU"/>
        </w:rPr>
        <w:t>ать с 10 класса</w:t>
      </w:r>
      <w:r w:rsidRPr="007469CB">
        <w:rPr>
          <w:rFonts w:ascii="Times New Roman" w:eastAsia="Times New Roman" w:hAnsi="Times New Roman" w:cs="Times New Roman"/>
          <w:spacing w:val="-5"/>
          <w:sz w:val="28"/>
          <w:szCs w:val="28"/>
          <w:lang w:eastAsia="ru-RU"/>
        </w:rPr>
        <w:t>.</w:t>
      </w:r>
      <w:r w:rsidR="00F14EB3" w:rsidRPr="007469CB">
        <w:rPr>
          <w:rFonts w:ascii="Times New Roman" w:eastAsia="Times New Roman" w:hAnsi="Times New Roman" w:cs="Times New Roman"/>
          <w:spacing w:val="-5"/>
          <w:sz w:val="28"/>
          <w:szCs w:val="28"/>
          <w:lang w:eastAsia="ru-RU"/>
        </w:rPr>
        <w:t xml:space="preserve"> В первую очередь детально изучаю </w:t>
      </w:r>
      <w:r w:rsidR="00F14EB3" w:rsidRPr="007469CB">
        <w:rPr>
          <w:rFonts w:ascii="Times New Roman" w:hAnsi="Times New Roman" w:cs="Times New Roman"/>
          <w:sz w:val="28"/>
          <w:szCs w:val="28"/>
        </w:rPr>
        <w:t xml:space="preserve">МЕТОДИЧЕСКИЕ РЕКОМЕНДАЦИИ для учителей, подготовленные на основе анализа типичных ошибок участников ЕГЭ.  В них подробнейшим образом </w:t>
      </w:r>
      <w:r w:rsidR="00F14EB3" w:rsidRPr="007469CB">
        <w:rPr>
          <w:rFonts w:ascii="Times New Roman" w:hAnsi="Times New Roman" w:cs="Times New Roman"/>
          <w:sz w:val="28"/>
          <w:szCs w:val="28"/>
        </w:rPr>
        <w:lastRenderedPageBreak/>
        <w:t xml:space="preserve">проанализированы задания, указано, на какие нюансы учителю следует обратить особое внимание при подготовке учеников, даны конкретные рекомендации. </w:t>
      </w:r>
    </w:p>
    <w:p w:rsidR="00F14EB3" w:rsidRPr="007469CB" w:rsidRDefault="00F14EB3"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затем на протяжении 10 класса мы с ребятами составляем тетради-справочники по подготовке к ЕГЭ. В моем конкретном случае эти тетради- незаменимые помощники для учеников, они играют огромную роль в дальнейшей успешной сдаче экзамена. Они- единственное пособие, необходимое детям для подготовки к ЕГЭ по русскому языку. В них собран весь материал, правила, исключения, комментарии, подсказки, все алгоритмы решения заданий. Это большая работа, которая начинается в 10 классе и продолжается до конца 11 класса. Это не формальный купленный сборник или пособие по подготовке, это продукт труда самого ребенка. Он написан его рукой, теоретический материал по каждому заданию оформлен, структурирован и расположен так, как удобно воспринимать именно </w:t>
      </w:r>
      <w:r w:rsidR="004D1D8B" w:rsidRPr="007469CB">
        <w:rPr>
          <w:rFonts w:ascii="Times New Roman" w:hAnsi="Times New Roman" w:cs="Times New Roman"/>
          <w:sz w:val="28"/>
          <w:szCs w:val="28"/>
        </w:rPr>
        <w:t>этому конкретному ребенку</w:t>
      </w:r>
      <w:r w:rsidRPr="007469CB">
        <w:rPr>
          <w:rFonts w:ascii="Times New Roman" w:hAnsi="Times New Roman" w:cs="Times New Roman"/>
          <w:sz w:val="28"/>
          <w:szCs w:val="28"/>
        </w:rPr>
        <w:t xml:space="preserve"> .  </w:t>
      </w:r>
      <w:r w:rsidR="004D1D8B" w:rsidRPr="007469CB">
        <w:rPr>
          <w:rFonts w:ascii="Times New Roman" w:hAnsi="Times New Roman" w:cs="Times New Roman"/>
          <w:sz w:val="28"/>
          <w:szCs w:val="28"/>
        </w:rPr>
        <w:t>На протяжении двух лет страницы с тем или иным заданием постоянно пополняются выпускниками. Они выписывают  в нужный раздел слова с орфограммами, предложения, которые вызвали у них затруднения при решении. То есть постоянно работают с данным теоретическим материалом, пополняя его своими собственными примерами из практики. Ребята легко ориентируются в данном справочнике, быстро находят нужное правило или исключение из него.</w:t>
      </w:r>
    </w:p>
    <w:p w:rsidR="00C639A2" w:rsidRPr="007469CB" w:rsidRDefault="00C639A2"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p>
    <w:p w:rsidR="00C639A2" w:rsidRDefault="00C639A2"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В 11 классе на протяжении учебного года </w:t>
      </w:r>
      <w:r w:rsidR="00A63146" w:rsidRPr="007469CB">
        <w:rPr>
          <w:rFonts w:ascii="Times New Roman" w:hAnsi="Times New Roman" w:cs="Times New Roman"/>
          <w:sz w:val="28"/>
          <w:szCs w:val="28"/>
        </w:rPr>
        <w:t xml:space="preserve">осуществляется так называемая горизонтальная и вертикальная индивидуальная подготовка к Части 1 ЕГЭ. Еженедельно ребята решают задания Части 1. При этом обязательно учитывается время, затраченное на выполнение работы, и отрабатывается так называемый </w:t>
      </w:r>
      <w:proofErr w:type="spellStart"/>
      <w:r w:rsidR="00A63146" w:rsidRPr="007469CB">
        <w:rPr>
          <w:rFonts w:ascii="Times New Roman" w:hAnsi="Times New Roman" w:cs="Times New Roman"/>
          <w:sz w:val="28"/>
          <w:szCs w:val="28"/>
        </w:rPr>
        <w:t>тайминг</w:t>
      </w:r>
      <w:proofErr w:type="spellEnd"/>
      <w:r w:rsidR="00A63146" w:rsidRPr="007469CB">
        <w:rPr>
          <w:rFonts w:ascii="Times New Roman" w:hAnsi="Times New Roman" w:cs="Times New Roman"/>
          <w:sz w:val="28"/>
          <w:szCs w:val="28"/>
        </w:rPr>
        <w:t xml:space="preserve">. Ответы ученики вносят в ту же тетрадь-справочник следующим образом.( слайд) Номера заданий располагаются по блоками, при проверке ребенок видит, над каким блоком ему необходимо поработать, что западает. При этом необходимо расписать задания 21, 23, 24. Задание 21 одно из вызывающих затруднения конкретно у моих выпускников, поэтому я должна видеть логику выполнения, чтобы объяснить и исправить возникшую ошибку. Задания 23, 24 в обязательном порядке выполняем только так, чтобы избежать ошибки по невнимательности (в </w:t>
      </w:r>
      <w:r w:rsidR="00A63146" w:rsidRPr="007469CB">
        <w:rPr>
          <w:rFonts w:ascii="Times New Roman" w:hAnsi="Times New Roman" w:cs="Times New Roman"/>
          <w:sz w:val="28"/>
          <w:szCs w:val="28"/>
        </w:rPr>
        <w:lastRenderedPageBreak/>
        <w:t>задании требуется выписать неверный ответ, а выпускник выписывает цифры верных вариантов).</w:t>
      </w:r>
    </w:p>
    <w:p w:rsidR="007469CB" w:rsidRPr="007469CB" w:rsidRDefault="007469CB"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p>
    <w:p w:rsidR="00A63146" w:rsidRDefault="00A63146"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После того как вариант </w:t>
      </w:r>
      <w:proofErr w:type="spellStart"/>
      <w:r w:rsidRPr="007469CB">
        <w:rPr>
          <w:rFonts w:ascii="Times New Roman" w:hAnsi="Times New Roman" w:cs="Times New Roman"/>
          <w:sz w:val="28"/>
          <w:szCs w:val="28"/>
        </w:rPr>
        <w:t>прорешен</w:t>
      </w:r>
      <w:proofErr w:type="spellEnd"/>
      <w:r w:rsidRPr="007469CB">
        <w:rPr>
          <w:rFonts w:ascii="Times New Roman" w:hAnsi="Times New Roman" w:cs="Times New Roman"/>
          <w:sz w:val="28"/>
          <w:szCs w:val="28"/>
        </w:rPr>
        <w:t xml:space="preserve"> и проведена работа над ошибками, </w:t>
      </w:r>
      <w:r w:rsidR="006064AA" w:rsidRPr="007469CB">
        <w:rPr>
          <w:rFonts w:ascii="Times New Roman" w:hAnsi="Times New Roman" w:cs="Times New Roman"/>
          <w:sz w:val="28"/>
          <w:szCs w:val="28"/>
        </w:rPr>
        <w:t xml:space="preserve">ребята все в той же тетради заполняют индивидуальный маршрут. Это может быть вклеенная таблица и расчерченный от руки лист. Удобную форму каждый выбирает сам.  Выпускник отслеживает те задания, которые неоднократно выполнялись им неверно.  Возможно, решая данный вариант, он не ошибся в этом задании, но ошибался предыдущие пять раз. </w:t>
      </w:r>
      <w:r w:rsidR="001C33E9" w:rsidRPr="007469CB">
        <w:rPr>
          <w:rFonts w:ascii="Times New Roman" w:hAnsi="Times New Roman" w:cs="Times New Roman"/>
          <w:sz w:val="28"/>
          <w:szCs w:val="28"/>
        </w:rPr>
        <w:t xml:space="preserve">Значит, необходимо поработать с данным заданием дополнительно. </w:t>
      </w:r>
      <w:r w:rsidR="006064AA" w:rsidRPr="007469CB">
        <w:rPr>
          <w:rFonts w:ascii="Times New Roman" w:hAnsi="Times New Roman" w:cs="Times New Roman"/>
          <w:sz w:val="28"/>
          <w:szCs w:val="28"/>
        </w:rPr>
        <w:t>Он работает с ними в том числе и самостоятельно (так как самостоятельную подготовку учащихся никто не отменял, они должны много работать на достойный результат). Контролирует результат своей отработки на сайте Решу ЕГЭ.  Если задание по-прежнему вызывает затруднение, я провожу для него индивидуальную консультацию, пока проблема не будет устранена. таким образом, каждый отрабатывает свои типичные ошибки. Это так называемый вертикальный маршрутный лист, ведущийся самим ребенком.</w:t>
      </w:r>
    </w:p>
    <w:p w:rsidR="007469CB" w:rsidRPr="007469CB" w:rsidRDefault="007469CB"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p>
    <w:p w:rsidR="001C33E9" w:rsidRDefault="001C33E9"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После </w:t>
      </w:r>
      <w:proofErr w:type="spellStart"/>
      <w:r w:rsidRPr="007469CB">
        <w:rPr>
          <w:rFonts w:ascii="Times New Roman" w:hAnsi="Times New Roman" w:cs="Times New Roman"/>
          <w:sz w:val="28"/>
          <w:szCs w:val="28"/>
        </w:rPr>
        <w:t>прорешивания</w:t>
      </w:r>
      <w:proofErr w:type="spellEnd"/>
      <w:r w:rsidRPr="007469CB">
        <w:rPr>
          <w:rFonts w:ascii="Times New Roman" w:hAnsi="Times New Roman" w:cs="Times New Roman"/>
          <w:sz w:val="28"/>
          <w:szCs w:val="28"/>
        </w:rPr>
        <w:t xml:space="preserve"> Части 1 ученики также заполняют данную мной таблицу с домашним заданием на неделю. В нее они вносят неверные ответы. Под данной таблицей находятся задания, составленные на сайте Решу ЕГЭ. Ученик выполняет только те номера, в которых он допустил ошибку. Ученик распределяет время на выполнения заданий согласно своей занятости. Делит на данное  количество дней, работает с открытой тетрадью с правилами, проговаривая эти правила. Таким образом, даже немотивированный ребенок  постоянно повторяет правила, исключения из них, отрабатывает ошибки, его подготовка к ЕГЭ проходит систематично в течение недели. Решения данных вариантов я отслеживаю.</w:t>
      </w:r>
    </w:p>
    <w:p w:rsidR="007469CB" w:rsidRPr="007469CB" w:rsidRDefault="007469CB"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p>
    <w:p w:rsidR="001E28E2" w:rsidRPr="007469CB" w:rsidRDefault="001E28E2"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Также хочу отметить, что я не опираюсь на большое количество </w:t>
      </w:r>
      <w:proofErr w:type="spellStart"/>
      <w:r w:rsidRPr="007469CB">
        <w:rPr>
          <w:rFonts w:ascii="Times New Roman" w:hAnsi="Times New Roman" w:cs="Times New Roman"/>
          <w:sz w:val="28"/>
          <w:szCs w:val="28"/>
        </w:rPr>
        <w:t>интернет-инсточников</w:t>
      </w:r>
      <w:proofErr w:type="spellEnd"/>
      <w:r w:rsidRPr="007469CB">
        <w:rPr>
          <w:rFonts w:ascii="Times New Roman" w:hAnsi="Times New Roman" w:cs="Times New Roman"/>
          <w:sz w:val="28"/>
          <w:szCs w:val="28"/>
        </w:rPr>
        <w:t xml:space="preserve"> и сайтов для работы.</w:t>
      </w:r>
    </w:p>
    <w:p w:rsidR="001E28E2" w:rsidRPr="007469CB" w:rsidRDefault="001E28E2"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color w:val="333333"/>
          <w:sz w:val="28"/>
          <w:szCs w:val="28"/>
          <w:shd w:val="clear" w:color="auto" w:fill="FFFFFF"/>
        </w:rPr>
      </w:pPr>
      <w:proofErr w:type="spellStart"/>
      <w:r w:rsidRPr="007469CB">
        <w:rPr>
          <w:rFonts w:ascii="Times New Roman" w:hAnsi="Times New Roman" w:cs="Times New Roman"/>
          <w:b/>
          <w:bCs/>
          <w:color w:val="333333"/>
          <w:sz w:val="28"/>
          <w:szCs w:val="28"/>
          <w:shd w:val="clear" w:color="auto" w:fill="FFFFFF"/>
        </w:rPr>
        <w:t>Драбкина</w:t>
      </w:r>
      <w:proofErr w:type="spellEnd"/>
      <w:r w:rsidRPr="007469CB">
        <w:rPr>
          <w:rFonts w:ascii="Times New Roman" w:hAnsi="Times New Roman" w:cs="Times New Roman"/>
          <w:color w:val="333333"/>
          <w:sz w:val="28"/>
          <w:szCs w:val="28"/>
          <w:shd w:val="clear" w:color="auto" w:fill="FFFFFF"/>
        </w:rPr>
        <w:t> С.В."Русский язык. Готовимся к итоговой аттестации"</w:t>
      </w:r>
    </w:p>
    <w:p w:rsidR="001E28E2" w:rsidRDefault="001E28E2"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color w:val="333333"/>
          <w:sz w:val="28"/>
          <w:szCs w:val="28"/>
          <w:shd w:val="clear" w:color="auto" w:fill="FFFFFF"/>
        </w:rPr>
      </w:pPr>
      <w:r w:rsidRPr="007469CB">
        <w:rPr>
          <w:rFonts w:ascii="Times New Roman" w:hAnsi="Times New Roman" w:cs="Times New Roman"/>
          <w:color w:val="333333"/>
          <w:sz w:val="28"/>
          <w:szCs w:val="28"/>
          <w:shd w:val="clear" w:color="auto" w:fill="FFFFFF"/>
        </w:rPr>
        <w:t>Навигатор самостоятельной подготовки к ЕГЭ на сайте ФИПИ</w:t>
      </w:r>
    </w:p>
    <w:p w:rsidR="007469CB" w:rsidRPr="007469CB" w:rsidRDefault="007469CB"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color w:val="333333"/>
          <w:sz w:val="28"/>
          <w:szCs w:val="28"/>
          <w:shd w:val="clear" w:color="auto" w:fill="FFFFFF"/>
        </w:rPr>
      </w:pPr>
      <w:r w:rsidRPr="007469CB">
        <w:rPr>
          <w:rFonts w:ascii="Times New Roman" w:hAnsi="Times New Roman" w:cs="Times New Roman"/>
          <w:sz w:val="28"/>
          <w:szCs w:val="28"/>
        </w:rPr>
        <w:lastRenderedPageBreak/>
        <w:t>МЕТОДИЧЕСКИЕ РЕКОМЕНДАЦИИ для учителей, подготовленные на основе анализа типичных ошибок участников ЕГЭ</w:t>
      </w:r>
    </w:p>
    <w:p w:rsidR="001E28E2" w:rsidRPr="007469CB" w:rsidRDefault="001E28E2"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color w:val="333333"/>
          <w:sz w:val="28"/>
          <w:szCs w:val="28"/>
          <w:shd w:val="clear" w:color="auto" w:fill="FFFFFF"/>
        </w:rPr>
      </w:pPr>
      <w:r w:rsidRPr="007469CB">
        <w:rPr>
          <w:rFonts w:ascii="Times New Roman" w:hAnsi="Times New Roman" w:cs="Times New Roman"/>
          <w:color w:val="333333"/>
          <w:sz w:val="28"/>
          <w:szCs w:val="28"/>
          <w:shd w:val="clear" w:color="auto" w:fill="FFFFFF"/>
        </w:rPr>
        <w:t>Р. А. </w:t>
      </w:r>
      <w:proofErr w:type="spellStart"/>
      <w:r w:rsidRPr="007469CB">
        <w:rPr>
          <w:rFonts w:ascii="Times New Roman" w:hAnsi="Times New Roman" w:cs="Times New Roman"/>
          <w:b/>
          <w:bCs/>
          <w:color w:val="333333"/>
          <w:sz w:val="28"/>
          <w:szCs w:val="28"/>
          <w:shd w:val="clear" w:color="auto" w:fill="FFFFFF"/>
        </w:rPr>
        <w:t>Дощинский</w:t>
      </w:r>
      <w:proofErr w:type="spellEnd"/>
      <w:r w:rsidRPr="007469CB">
        <w:rPr>
          <w:rFonts w:ascii="Times New Roman" w:hAnsi="Times New Roman" w:cs="Times New Roman"/>
          <w:color w:val="333333"/>
          <w:sz w:val="28"/>
          <w:szCs w:val="28"/>
          <w:shd w:val="clear" w:color="auto" w:fill="FFFFFF"/>
        </w:rPr>
        <w:t> 36 учебных вариантов (задания и ответы) </w:t>
      </w:r>
      <w:r w:rsidRPr="007469CB">
        <w:rPr>
          <w:rFonts w:ascii="Times New Roman" w:hAnsi="Times New Roman" w:cs="Times New Roman"/>
          <w:b/>
          <w:bCs/>
          <w:color w:val="333333"/>
          <w:sz w:val="28"/>
          <w:szCs w:val="28"/>
          <w:shd w:val="clear" w:color="auto" w:fill="FFFFFF"/>
        </w:rPr>
        <w:t>ЕГЭ</w:t>
      </w:r>
      <w:r w:rsidRPr="007469CB">
        <w:rPr>
          <w:rFonts w:ascii="Times New Roman" w:hAnsi="Times New Roman" w:cs="Times New Roman"/>
          <w:color w:val="333333"/>
          <w:sz w:val="28"/>
          <w:szCs w:val="28"/>
          <w:shd w:val="clear" w:color="auto" w:fill="FFFFFF"/>
        </w:rPr>
        <w:t>-</w:t>
      </w:r>
      <w:r w:rsidRPr="007469CB">
        <w:rPr>
          <w:rFonts w:ascii="Times New Roman" w:hAnsi="Times New Roman" w:cs="Times New Roman"/>
          <w:b/>
          <w:bCs/>
          <w:color w:val="333333"/>
          <w:sz w:val="28"/>
          <w:szCs w:val="28"/>
          <w:shd w:val="clear" w:color="auto" w:fill="FFFFFF"/>
        </w:rPr>
        <w:t>2026</w:t>
      </w:r>
      <w:r w:rsidRPr="007469CB">
        <w:rPr>
          <w:rFonts w:ascii="Times New Roman" w:hAnsi="Times New Roman" w:cs="Times New Roman"/>
          <w:color w:val="333333"/>
          <w:sz w:val="28"/>
          <w:szCs w:val="28"/>
          <w:shd w:val="clear" w:color="auto" w:fill="FFFFFF"/>
        </w:rPr>
        <w:t>.</w:t>
      </w:r>
    </w:p>
    <w:p w:rsidR="001E28E2" w:rsidRPr="007469CB" w:rsidRDefault="001E28E2"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color w:val="333333"/>
          <w:sz w:val="28"/>
          <w:szCs w:val="28"/>
          <w:shd w:val="clear" w:color="auto" w:fill="FFFFFF"/>
        </w:rPr>
      </w:pPr>
      <w:r w:rsidRPr="007469CB">
        <w:rPr>
          <w:rFonts w:ascii="Times New Roman" w:hAnsi="Times New Roman" w:cs="Times New Roman"/>
          <w:color w:val="333333"/>
          <w:sz w:val="28"/>
          <w:szCs w:val="28"/>
          <w:shd w:val="clear" w:color="auto" w:fill="FFFFFF"/>
        </w:rPr>
        <w:t>Решу ЕГЭ</w:t>
      </w:r>
    </w:p>
    <w:p w:rsidR="001E28E2" w:rsidRPr="007469CB" w:rsidRDefault="001E28E2"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p>
    <w:p w:rsidR="001C33E9" w:rsidRPr="007469CB" w:rsidRDefault="001E28E2"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hAnsi="Times New Roman" w:cs="Times New Roman"/>
          <w:sz w:val="28"/>
          <w:szCs w:val="28"/>
        </w:rPr>
      </w:pPr>
      <w:r w:rsidRPr="007469CB">
        <w:rPr>
          <w:rFonts w:ascii="Times New Roman" w:hAnsi="Times New Roman" w:cs="Times New Roman"/>
          <w:sz w:val="28"/>
          <w:szCs w:val="28"/>
        </w:rPr>
        <w:t xml:space="preserve">Такая система работы дает свои положительные результаты.  Помимо ежегодно высокого среднего балла, в 4 выпусках из 7 есть 100-балльные результаты. В выпуске 2025 года- 2 </w:t>
      </w:r>
      <w:proofErr w:type="spellStart"/>
      <w:r w:rsidRPr="007469CB">
        <w:rPr>
          <w:rFonts w:ascii="Times New Roman" w:hAnsi="Times New Roman" w:cs="Times New Roman"/>
          <w:sz w:val="28"/>
          <w:szCs w:val="28"/>
        </w:rPr>
        <w:t>стобалльника</w:t>
      </w:r>
      <w:proofErr w:type="spellEnd"/>
      <w:r w:rsidRPr="007469CB">
        <w:rPr>
          <w:rFonts w:ascii="Times New Roman" w:hAnsi="Times New Roman" w:cs="Times New Roman"/>
          <w:sz w:val="28"/>
          <w:szCs w:val="28"/>
        </w:rPr>
        <w:t>.</w:t>
      </w:r>
    </w:p>
    <w:p w:rsidR="006064AA" w:rsidRPr="007469CB" w:rsidRDefault="006064AA"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7469CB" w:rsidRPr="007469CB" w:rsidRDefault="007469CB" w:rsidP="007469CB">
      <w:pPr>
        <w:pStyle w:val="a3"/>
        <w:shd w:val="clear" w:color="auto" w:fill="FFFFFF"/>
        <w:spacing w:line="360" w:lineRule="auto"/>
        <w:rPr>
          <w:sz w:val="28"/>
          <w:szCs w:val="28"/>
        </w:rPr>
      </w:pPr>
      <w:r w:rsidRPr="007469CB">
        <w:rPr>
          <w:rStyle w:val="markdown-word"/>
          <w:sz w:val="28"/>
          <w:szCs w:val="28"/>
        </w:rPr>
        <w:t>Эффективное повторение Части 1 ЕГЭ</w:t>
      </w:r>
      <w:r>
        <w:rPr>
          <w:rStyle w:val="markdown-word"/>
          <w:sz w:val="28"/>
          <w:szCs w:val="28"/>
        </w:rPr>
        <w:t> </w:t>
      </w:r>
      <w:r w:rsidRPr="007469CB">
        <w:rPr>
          <w:rStyle w:val="markdown-word"/>
          <w:sz w:val="28"/>
          <w:szCs w:val="28"/>
        </w:rPr>
        <w:t> </w:t>
      </w:r>
      <w:r w:rsidRPr="007469CB">
        <w:rPr>
          <w:rStyle w:val="markdown-word"/>
          <w:b/>
          <w:bCs/>
          <w:sz w:val="28"/>
          <w:szCs w:val="28"/>
        </w:rPr>
        <w:t>баланс теории и практики</w:t>
      </w:r>
      <w:r w:rsidRPr="007469CB">
        <w:rPr>
          <w:rStyle w:val="markdown-word"/>
          <w:sz w:val="28"/>
          <w:szCs w:val="28"/>
        </w:rPr>
        <w:t>, системный контроль и персонализированный подход.</w:t>
      </w:r>
    </w:p>
    <w:p w:rsidR="007469CB" w:rsidRPr="007469CB" w:rsidRDefault="007469CB" w:rsidP="007469CB">
      <w:pPr>
        <w:pStyle w:val="a3"/>
        <w:shd w:val="clear" w:color="auto" w:fill="FFFFFF"/>
        <w:spacing w:line="360" w:lineRule="auto"/>
        <w:rPr>
          <w:sz w:val="28"/>
          <w:szCs w:val="28"/>
        </w:rPr>
      </w:pPr>
      <w:r w:rsidRPr="007469CB">
        <w:rPr>
          <w:rStyle w:val="markdown-word"/>
          <w:b/>
          <w:bCs/>
          <w:sz w:val="28"/>
          <w:szCs w:val="28"/>
        </w:rPr>
        <w:t>Спасибо за внимание!</w:t>
      </w:r>
      <w:r w:rsidRPr="007469CB">
        <w:rPr>
          <w:rStyle w:val="markdown-word"/>
          <w:sz w:val="28"/>
          <w:szCs w:val="28"/>
        </w:rPr>
        <w:t> Готова ответить на ваши вопросы. </w:t>
      </w:r>
    </w:p>
    <w:p w:rsidR="006F626E" w:rsidRPr="007469CB"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6F626E" w:rsidRPr="006F626E" w:rsidRDefault="006F626E" w:rsidP="00746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textAlignment w:val="baseline"/>
        <w:rPr>
          <w:rFonts w:ascii="Times New Roman" w:eastAsia="Times New Roman" w:hAnsi="Times New Roman" w:cs="Times New Roman"/>
          <w:spacing w:val="-5"/>
          <w:sz w:val="28"/>
          <w:szCs w:val="28"/>
          <w:lang w:eastAsia="ru-RU"/>
        </w:rPr>
      </w:pPr>
    </w:p>
    <w:p w:rsidR="00C66244" w:rsidRPr="007469CB" w:rsidRDefault="00C66244" w:rsidP="007469CB">
      <w:pPr>
        <w:rPr>
          <w:rFonts w:ascii="Times New Roman" w:hAnsi="Times New Roman" w:cs="Times New Roman"/>
          <w:sz w:val="28"/>
          <w:szCs w:val="28"/>
        </w:rPr>
      </w:pPr>
    </w:p>
    <w:sectPr w:rsidR="00C66244" w:rsidRPr="007469CB" w:rsidSect="007469CB">
      <w:pgSz w:w="11906" w:h="16838"/>
      <w:pgMar w:top="709"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17ED5"/>
    <w:multiLevelType w:val="multilevel"/>
    <w:tmpl w:val="8152B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08"/>
  <w:characterSpacingControl w:val="doNotCompress"/>
  <w:compat/>
  <w:rsids>
    <w:rsidRoot w:val="006F626E"/>
    <w:rsid w:val="00006B1D"/>
    <w:rsid w:val="001176AB"/>
    <w:rsid w:val="001C33E9"/>
    <w:rsid w:val="001E28E2"/>
    <w:rsid w:val="001E68FC"/>
    <w:rsid w:val="002F1970"/>
    <w:rsid w:val="004D1D8B"/>
    <w:rsid w:val="006064AA"/>
    <w:rsid w:val="006F626E"/>
    <w:rsid w:val="007214EC"/>
    <w:rsid w:val="007469CB"/>
    <w:rsid w:val="00A63146"/>
    <w:rsid w:val="00C639A2"/>
    <w:rsid w:val="00C66244"/>
    <w:rsid w:val="00F14E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ind w:firstLine="851"/>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244"/>
  </w:style>
  <w:style w:type="paragraph" w:styleId="2">
    <w:name w:val="heading 2"/>
    <w:basedOn w:val="a"/>
    <w:link w:val="20"/>
    <w:uiPriority w:val="9"/>
    <w:qFormat/>
    <w:rsid w:val="006F626E"/>
    <w:pPr>
      <w:spacing w:before="100" w:beforeAutospacing="1" w:after="100" w:afterAutospacing="1" w:line="240" w:lineRule="auto"/>
      <w:ind w:firstLine="0"/>
      <w:jc w:val="left"/>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F626E"/>
    <w:rPr>
      <w:rFonts w:ascii="Times New Roman" w:eastAsia="Times New Roman" w:hAnsi="Times New Roman" w:cs="Times New Roman"/>
      <w:b/>
      <w:bCs/>
      <w:sz w:val="36"/>
      <w:szCs w:val="36"/>
      <w:lang w:eastAsia="ru-RU"/>
    </w:rPr>
  </w:style>
  <w:style w:type="paragraph" w:customStyle="1" w:styleId="sc-kguayh">
    <w:name w:val="sc-kguayh"/>
    <w:basedOn w:val="a"/>
    <w:rsid w:val="006F626E"/>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sc-bznhio">
    <w:name w:val="sc-bznhio"/>
    <w:basedOn w:val="a0"/>
    <w:rsid w:val="006F626E"/>
  </w:style>
  <w:style w:type="paragraph" w:styleId="a3">
    <w:name w:val="Normal (Web)"/>
    <w:basedOn w:val="a"/>
    <w:uiPriority w:val="99"/>
    <w:semiHidden/>
    <w:unhideWhenUsed/>
    <w:rsid w:val="007469CB"/>
    <w:pPr>
      <w:spacing w:before="100" w:beforeAutospacing="1" w:after="100" w:afterAutospacing="1" w:line="240" w:lineRule="auto"/>
      <w:ind w:firstLine="0"/>
      <w:jc w:val="left"/>
    </w:pPr>
    <w:rPr>
      <w:rFonts w:ascii="Times New Roman" w:eastAsia="Times New Roman" w:hAnsi="Times New Roman" w:cs="Times New Roman"/>
      <w:sz w:val="24"/>
      <w:szCs w:val="24"/>
      <w:lang w:eastAsia="ru-RU"/>
    </w:rPr>
  </w:style>
  <w:style w:type="character" w:customStyle="1" w:styleId="markdown-word">
    <w:name w:val="markdown-word"/>
    <w:basedOn w:val="a0"/>
    <w:rsid w:val="007469CB"/>
  </w:style>
</w:styles>
</file>

<file path=word/webSettings.xml><?xml version="1.0" encoding="utf-8"?>
<w:webSettings xmlns:r="http://schemas.openxmlformats.org/officeDocument/2006/relationships" xmlns:w="http://schemas.openxmlformats.org/wordprocessingml/2006/main">
  <w:divs>
    <w:div w:id="287005665">
      <w:bodyDiv w:val="1"/>
      <w:marLeft w:val="0"/>
      <w:marRight w:val="0"/>
      <w:marTop w:val="0"/>
      <w:marBottom w:val="0"/>
      <w:divBdr>
        <w:top w:val="none" w:sz="0" w:space="0" w:color="auto"/>
        <w:left w:val="none" w:sz="0" w:space="0" w:color="auto"/>
        <w:bottom w:val="none" w:sz="0" w:space="0" w:color="auto"/>
        <w:right w:val="none" w:sz="0" w:space="0" w:color="auto"/>
      </w:divBdr>
    </w:div>
    <w:div w:id="308482395">
      <w:bodyDiv w:val="1"/>
      <w:marLeft w:val="0"/>
      <w:marRight w:val="0"/>
      <w:marTop w:val="0"/>
      <w:marBottom w:val="0"/>
      <w:divBdr>
        <w:top w:val="none" w:sz="0" w:space="0" w:color="auto"/>
        <w:left w:val="none" w:sz="0" w:space="0" w:color="auto"/>
        <w:bottom w:val="none" w:sz="0" w:space="0" w:color="auto"/>
        <w:right w:val="none" w:sz="0" w:space="0" w:color="auto"/>
      </w:divBdr>
    </w:div>
    <w:div w:id="3404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6</Pages>
  <Words>1264</Words>
  <Characters>7205</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Фёдоров</dc:creator>
  <cp:lastModifiedBy>Михаил Фёдоров</cp:lastModifiedBy>
  <cp:revision>2</cp:revision>
  <cp:lastPrinted>2026-02-17T18:09:00Z</cp:lastPrinted>
  <dcterms:created xsi:type="dcterms:W3CDTF">2026-02-17T16:13:00Z</dcterms:created>
  <dcterms:modified xsi:type="dcterms:W3CDTF">2026-02-19T16:20:00Z</dcterms:modified>
</cp:coreProperties>
</file>